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B40D5B" w14:textId="2154BB7E" w:rsidR="00FF03F0" w:rsidRPr="00FC35B1" w:rsidRDefault="00FF03F0" w:rsidP="00FF03F0">
      <w:pPr>
        <w:shd w:val="clear" w:color="auto" w:fill="FFFFFF"/>
        <w:spacing w:before="0" w:line="360" w:lineRule="auto"/>
        <w:jc w:val="center"/>
        <w:rPr>
          <w:sz w:val="36"/>
          <w:szCs w:val="36"/>
        </w:rPr>
      </w:pPr>
      <w:bookmarkStart w:id="0" w:name="_5x0d5h95i329" w:colFirst="0" w:colLast="0"/>
      <w:bookmarkEnd w:id="0"/>
      <w:r w:rsidRPr="00FC35B1">
        <w:rPr>
          <w:color w:val="0F1114"/>
          <w:sz w:val="36"/>
          <w:szCs w:val="36"/>
        </w:rPr>
        <w:t>Identifying vulnerabilities for a small business</w:t>
      </w:r>
    </w:p>
    <w:p w14:paraId="32F7849A" w14:textId="495032A7" w:rsidR="00FF03F0" w:rsidRPr="00FC35B1" w:rsidRDefault="00FF03F0" w:rsidP="00FF03F0">
      <w:pPr>
        <w:rPr>
          <w:b/>
          <w:bCs/>
          <w:sz w:val="28"/>
          <w:szCs w:val="28"/>
        </w:rPr>
      </w:pPr>
      <w:r w:rsidRPr="00FC35B1">
        <w:rPr>
          <w:b/>
          <w:bCs/>
          <w:sz w:val="28"/>
          <w:szCs w:val="28"/>
        </w:rPr>
        <w:t>Scenario:</w:t>
      </w:r>
    </w:p>
    <w:p w14:paraId="5CA6D01A" w14:textId="77777777" w:rsidR="00FF03F0" w:rsidRPr="00FC35B1" w:rsidRDefault="00FF03F0" w:rsidP="00FF03F0">
      <w:pPr>
        <w:rPr>
          <w:lang w:val="en-IN"/>
        </w:rPr>
      </w:pPr>
      <w:r w:rsidRPr="00FC35B1">
        <w:rPr>
          <w:lang w:val="en-IN"/>
        </w:rPr>
        <w:t>You are a newly hired cybersecurity analyst for an e-commerce company. The company stores information on a remote database server, since many of the employees work remotely from locations all around the world. Employees of the company regularly query, or request, data from the server to find potential customers. The database has been open to the public since the company's launch three years ago. As a cybersecurity professional, you recognize that keeping the database server open to the public is a serious vulnerability.</w:t>
      </w:r>
    </w:p>
    <w:p w14:paraId="74AB774B" w14:textId="680C6280" w:rsidR="00FF03F0" w:rsidRPr="00FC35B1" w:rsidRDefault="00FF03F0" w:rsidP="00FF03F0">
      <w:pPr>
        <w:rPr>
          <w:lang w:val="en-IN"/>
        </w:rPr>
      </w:pPr>
      <w:r w:rsidRPr="00FC35B1">
        <w:rPr>
          <w:lang w:val="en-IN"/>
        </w:rPr>
        <w:t>You are tasked with completing a vulnerability assessment of the situation to communicate the potential risks to decision makers at the company. You must create a written report that explains how the vulnerable server is a risk to business operations and how it can be secured.</w:t>
      </w:r>
    </w:p>
    <w:p w14:paraId="16301E91" w14:textId="77777777" w:rsidR="00FF03F0" w:rsidRPr="00FC35B1" w:rsidRDefault="00FF03F0" w:rsidP="00FF03F0">
      <w:pPr>
        <w:rPr>
          <w:sz w:val="36"/>
          <w:szCs w:val="36"/>
        </w:rPr>
      </w:pPr>
    </w:p>
    <w:p w14:paraId="0025BCAD" w14:textId="4F1150EE" w:rsidR="00FF03F0" w:rsidRPr="00FC35B1" w:rsidRDefault="00FF03F0" w:rsidP="00FF03F0">
      <w:pPr>
        <w:rPr>
          <w:sz w:val="36"/>
          <w:szCs w:val="36"/>
        </w:rPr>
      </w:pPr>
      <w:r w:rsidRPr="00FC35B1">
        <w:rPr>
          <w:sz w:val="36"/>
          <w:szCs w:val="36"/>
        </w:rPr>
        <w:t>Vulnerability Assessment Report:</w:t>
      </w:r>
    </w:p>
    <w:p w14:paraId="3EED388F" w14:textId="5C4C81E3" w:rsidR="00FF03F0" w:rsidRPr="00FC35B1" w:rsidRDefault="00000000" w:rsidP="00FF03F0">
      <w:pPr>
        <w:pStyle w:val="Heading1"/>
        <w:pBdr>
          <w:top w:val="nil"/>
          <w:left w:val="nil"/>
          <w:bottom w:val="nil"/>
          <w:right w:val="nil"/>
          <w:between w:val="nil"/>
        </w:pBdr>
        <w:rPr>
          <w:rFonts w:ascii="Google Sans" w:hAnsi="Google Sans"/>
        </w:rPr>
      </w:pPr>
      <w:bookmarkStart w:id="1" w:name="_buc6q0k08dmn" w:colFirst="0" w:colLast="0"/>
      <w:bookmarkEnd w:id="1"/>
      <w:r w:rsidRPr="00FC35B1">
        <w:rPr>
          <w:rFonts w:ascii="Google Sans" w:hAnsi="Google Sans"/>
        </w:rPr>
        <w:t>System Description</w:t>
      </w:r>
    </w:p>
    <w:p w14:paraId="23110881" w14:textId="77777777" w:rsidR="00876783" w:rsidRPr="00FC35B1" w:rsidRDefault="00000000">
      <w:pPr>
        <w:pBdr>
          <w:top w:val="nil"/>
          <w:left w:val="nil"/>
          <w:bottom w:val="nil"/>
          <w:right w:val="nil"/>
          <w:between w:val="nil"/>
        </w:pBdr>
      </w:pPr>
      <w:r w:rsidRPr="00FC35B1">
        <w:t>The server hardware consists of a powerful CPU processor and 128GB of memory. It runs on the latest version of Linux operating system and hosts a MySQL database management system. It is configured with a stable network connection using IPv4 addresses and interacts with other servers on the network. Security measures include SSL/TLS encrypted connections.</w:t>
      </w:r>
    </w:p>
    <w:p w14:paraId="5F7FF056" w14:textId="77777777" w:rsidR="00876783" w:rsidRPr="00FC35B1" w:rsidRDefault="00000000">
      <w:pPr>
        <w:pStyle w:val="Heading1"/>
        <w:rPr>
          <w:rFonts w:ascii="Google Sans" w:hAnsi="Google Sans"/>
        </w:rPr>
      </w:pPr>
      <w:bookmarkStart w:id="2" w:name="_e64wndl8jmz1" w:colFirst="0" w:colLast="0"/>
      <w:bookmarkEnd w:id="2"/>
      <w:r w:rsidRPr="00FC35B1">
        <w:rPr>
          <w:rFonts w:ascii="Google Sans" w:hAnsi="Google Sans"/>
        </w:rPr>
        <w:t>Scope</w:t>
      </w:r>
    </w:p>
    <w:p w14:paraId="4A340B47" w14:textId="77777777" w:rsidR="00876783" w:rsidRPr="00FC35B1" w:rsidRDefault="00000000">
      <w:r w:rsidRPr="00FC35B1">
        <w:t xml:space="preserve">The scope of this vulnerability assessment relates to the current access controls of the system. The assessment will cover a period of three months, from June 20XX to August 20XX. </w:t>
      </w:r>
      <w:hyperlink r:id="rId7">
        <w:r w:rsidR="00876783" w:rsidRPr="00FC35B1">
          <w:rPr>
            <w:color w:val="1155CC"/>
            <w:u w:val="single"/>
          </w:rPr>
          <w:t>NIST SP 800-30 Rev. 1</w:t>
        </w:r>
      </w:hyperlink>
      <w:r w:rsidRPr="00FC35B1">
        <w:t xml:space="preserve"> is used to guide the risk analysis of the information system.</w:t>
      </w:r>
    </w:p>
    <w:p w14:paraId="49A17C2F" w14:textId="77777777" w:rsidR="00876783" w:rsidRPr="00FC35B1" w:rsidRDefault="00000000">
      <w:pPr>
        <w:pStyle w:val="Heading1"/>
        <w:rPr>
          <w:rFonts w:ascii="Google Sans" w:hAnsi="Google Sans"/>
        </w:rPr>
      </w:pPr>
      <w:bookmarkStart w:id="3" w:name="_oymnw3nlvwib" w:colFirst="0" w:colLast="0"/>
      <w:bookmarkEnd w:id="3"/>
      <w:r w:rsidRPr="00FC35B1">
        <w:rPr>
          <w:rFonts w:ascii="Google Sans" w:hAnsi="Google Sans"/>
        </w:rPr>
        <w:t>Purpose</w:t>
      </w:r>
    </w:p>
    <w:p w14:paraId="5325E54C" w14:textId="77777777" w:rsidR="00876783" w:rsidRPr="00FC35B1" w:rsidRDefault="00876783"/>
    <w:p w14:paraId="6FDA86B9" w14:textId="77777777" w:rsidR="00876783" w:rsidRPr="00FC35B1" w:rsidRDefault="00000000">
      <w:pPr>
        <w:spacing w:before="0" w:line="276" w:lineRule="auto"/>
      </w:pPr>
      <w:r w:rsidRPr="00FC35B1">
        <w:rPr>
          <w:i/>
        </w:rPr>
        <w:t xml:space="preserve">The database server contains a collection of </w:t>
      </w:r>
      <w:proofErr w:type="spellStart"/>
      <w:r w:rsidRPr="00FC35B1">
        <w:rPr>
          <w:i/>
        </w:rPr>
        <w:t>organised</w:t>
      </w:r>
      <w:proofErr w:type="spellEnd"/>
      <w:r w:rsidRPr="00FC35B1">
        <w:rPr>
          <w:i/>
        </w:rPr>
        <w:t xml:space="preserve"> data and information which are valuable to the business. They also perform complex tasks while assessing data. It is important for the business to secure the data on the server because there is a massive amount of data </w:t>
      </w:r>
      <w:r w:rsidRPr="00FC35B1">
        <w:rPr>
          <w:i/>
        </w:rPr>
        <w:lastRenderedPageBreak/>
        <w:t xml:space="preserve">stored in the database and it is accessed by multiple users simultaneously. An </w:t>
      </w:r>
      <w:proofErr w:type="spellStart"/>
      <w:r w:rsidRPr="00FC35B1">
        <w:rPr>
          <w:i/>
        </w:rPr>
        <w:t>organisation</w:t>
      </w:r>
      <w:proofErr w:type="spellEnd"/>
      <w:r w:rsidRPr="00FC35B1">
        <w:rPr>
          <w:i/>
        </w:rPr>
        <w:t xml:space="preserve"> runs their operations daily using the database, and disrupting or disabling it will affect the running of businesses.</w:t>
      </w:r>
    </w:p>
    <w:p w14:paraId="2D6F598D" w14:textId="77777777" w:rsidR="00876783" w:rsidRPr="00FC35B1" w:rsidRDefault="00000000">
      <w:pPr>
        <w:pStyle w:val="Heading1"/>
        <w:pBdr>
          <w:top w:val="nil"/>
          <w:left w:val="nil"/>
          <w:bottom w:val="nil"/>
          <w:right w:val="nil"/>
          <w:between w:val="nil"/>
        </w:pBdr>
        <w:rPr>
          <w:rFonts w:ascii="Google Sans" w:hAnsi="Google Sans"/>
        </w:rPr>
      </w:pPr>
      <w:bookmarkStart w:id="4" w:name="_i2ip4lwifo50" w:colFirst="0" w:colLast="0"/>
      <w:bookmarkEnd w:id="4"/>
      <w:r w:rsidRPr="00FC35B1">
        <w:rPr>
          <w:rFonts w:ascii="Google Sans" w:hAnsi="Google Sans"/>
        </w:rPr>
        <w:t>Risk Assessment</w:t>
      </w:r>
    </w:p>
    <w:p w14:paraId="23CB30E5" w14:textId="77777777" w:rsidR="00876783" w:rsidRPr="00FC35B1" w:rsidRDefault="00876783">
      <w:pPr>
        <w:pBdr>
          <w:top w:val="nil"/>
          <w:left w:val="nil"/>
          <w:bottom w:val="nil"/>
          <w:right w:val="nil"/>
          <w:between w:val="nil"/>
        </w:pBdr>
      </w:pPr>
    </w:p>
    <w:tbl>
      <w:tblPr>
        <w:tblStyle w:val="a"/>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3615"/>
        <w:gridCol w:w="1395"/>
        <w:gridCol w:w="1320"/>
        <w:gridCol w:w="1110"/>
      </w:tblGrid>
      <w:tr w:rsidR="00876783" w:rsidRPr="00FC35B1" w14:paraId="325299B4" w14:textId="77777777">
        <w:tc>
          <w:tcPr>
            <w:tcW w:w="1860" w:type="dxa"/>
            <w:shd w:val="clear" w:color="auto" w:fill="C9DAF8"/>
            <w:tcMar>
              <w:top w:w="100" w:type="dxa"/>
              <w:left w:w="100" w:type="dxa"/>
              <w:bottom w:w="100" w:type="dxa"/>
              <w:right w:w="100" w:type="dxa"/>
            </w:tcMar>
          </w:tcPr>
          <w:p w14:paraId="451F7D49" w14:textId="77777777" w:rsidR="00876783" w:rsidRPr="00FC35B1" w:rsidRDefault="00000000">
            <w:pPr>
              <w:widowControl w:val="0"/>
              <w:pBdr>
                <w:top w:val="nil"/>
                <w:left w:val="nil"/>
                <w:bottom w:val="nil"/>
                <w:right w:val="nil"/>
                <w:between w:val="nil"/>
              </w:pBdr>
              <w:spacing w:before="0" w:line="240" w:lineRule="auto"/>
              <w:rPr>
                <w:b/>
              </w:rPr>
            </w:pPr>
            <w:r w:rsidRPr="00FC35B1">
              <w:rPr>
                <w:b/>
              </w:rPr>
              <w:t>Threat source</w:t>
            </w:r>
          </w:p>
        </w:tc>
        <w:tc>
          <w:tcPr>
            <w:tcW w:w="3615" w:type="dxa"/>
            <w:shd w:val="clear" w:color="auto" w:fill="C9DAF8"/>
            <w:tcMar>
              <w:top w:w="100" w:type="dxa"/>
              <w:left w:w="100" w:type="dxa"/>
              <w:bottom w:w="100" w:type="dxa"/>
              <w:right w:w="100" w:type="dxa"/>
            </w:tcMar>
          </w:tcPr>
          <w:p w14:paraId="641626EB" w14:textId="77777777" w:rsidR="00876783" w:rsidRPr="00FC35B1" w:rsidRDefault="00000000">
            <w:pPr>
              <w:widowControl w:val="0"/>
              <w:pBdr>
                <w:top w:val="nil"/>
                <w:left w:val="nil"/>
                <w:bottom w:val="nil"/>
                <w:right w:val="nil"/>
                <w:between w:val="nil"/>
              </w:pBdr>
              <w:spacing w:before="0" w:line="240" w:lineRule="auto"/>
              <w:rPr>
                <w:b/>
              </w:rPr>
            </w:pPr>
            <w:r w:rsidRPr="00FC35B1">
              <w:rPr>
                <w:b/>
              </w:rPr>
              <w:t>Threat event</w:t>
            </w:r>
          </w:p>
        </w:tc>
        <w:tc>
          <w:tcPr>
            <w:tcW w:w="1395" w:type="dxa"/>
            <w:shd w:val="clear" w:color="auto" w:fill="C9DAF8"/>
            <w:tcMar>
              <w:top w:w="100" w:type="dxa"/>
              <w:left w:w="100" w:type="dxa"/>
              <w:bottom w:w="100" w:type="dxa"/>
              <w:right w:w="100" w:type="dxa"/>
            </w:tcMar>
          </w:tcPr>
          <w:p w14:paraId="40DFF790" w14:textId="77777777" w:rsidR="00876783" w:rsidRPr="00FC35B1" w:rsidRDefault="00000000">
            <w:pPr>
              <w:widowControl w:val="0"/>
              <w:pBdr>
                <w:top w:val="nil"/>
                <w:left w:val="nil"/>
                <w:bottom w:val="nil"/>
                <w:right w:val="nil"/>
                <w:between w:val="nil"/>
              </w:pBdr>
              <w:spacing w:before="0" w:line="240" w:lineRule="auto"/>
              <w:rPr>
                <w:b/>
              </w:rPr>
            </w:pPr>
            <w:r w:rsidRPr="00FC35B1">
              <w:rPr>
                <w:b/>
              </w:rPr>
              <w:t>Likelihood</w:t>
            </w:r>
          </w:p>
        </w:tc>
        <w:tc>
          <w:tcPr>
            <w:tcW w:w="1320" w:type="dxa"/>
            <w:shd w:val="clear" w:color="auto" w:fill="C9DAF8"/>
            <w:tcMar>
              <w:top w:w="100" w:type="dxa"/>
              <w:left w:w="100" w:type="dxa"/>
              <w:bottom w:w="100" w:type="dxa"/>
              <w:right w:w="100" w:type="dxa"/>
            </w:tcMar>
          </w:tcPr>
          <w:p w14:paraId="6B292241" w14:textId="77777777" w:rsidR="00876783" w:rsidRPr="00FC35B1" w:rsidRDefault="00000000">
            <w:pPr>
              <w:widowControl w:val="0"/>
              <w:pBdr>
                <w:top w:val="nil"/>
                <w:left w:val="nil"/>
                <w:bottom w:val="nil"/>
                <w:right w:val="nil"/>
                <w:between w:val="nil"/>
              </w:pBdr>
              <w:spacing w:before="0" w:line="240" w:lineRule="auto"/>
              <w:rPr>
                <w:b/>
              </w:rPr>
            </w:pPr>
            <w:r w:rsidRPr="00FC35B1">
              <w:rPr>
                <w:b/>
              </w:rPr>
              <w:t>Severity</w:t>
            </w:r>
          </w:p>
        </w:tc>
        <w:tc>
          <w:tcPr>
            <w:tcW w:w="1110" w:type="dxa"/>
            <w:shd w:val="clear" w:color="auto" w:fill="C9DAF8"/>
            <w:tcMar>
              <w:top w:w="100" w:type="dxa"/>
              <w:left w:w="100" w:type="dxa"/>
              <w:bottom w:w="100" w:type="dxa"/>
              <w:right w:w="100" w:type="dxa"/>
            </w:tcMar>
          </w:tcPr>
          <w:p w14:paraId="24141ABD" w14:textId="77777777" w:rsidR="00876783" w:rsidRPr="00FC35B1" w:rsidRDefault="00000000">
            <w:pPr>
              <w:widowControl w:val="0"/>
              <w:pBdr>
                <w:top w:val="nil"/>
                <w:left w:val="nil"/>
                <w:bottom w:val="nil"/>
                <w:right w:val="nil"/>
                <w:between w:val="nil"/>
              </w:pBdr>
              <w:spacing w:before="0" w:line="240" w:lineRule="auto"/>
              <w:rPr>
                <w:b/>
              </w:rPr>
            </w:pPr>
            <w:r w:rsidRPr="00FC35B1">
              <w:rPr>
                <w:b/>
              </w:rPr>
              <w:t>Risk</w:t>
            </w:r>
          </w:p>
        </w:tc>
      </w:tr>
      <w:tr w:rsidR="00876783" w:rsidRPr="00FC35B1" w14:paraId="49FC78DC" w14:textId="77777777">
        <w:tc>
          <w:tcPr>
            <w:tcW w:w="1860" w:type="dxa"/>
            <w:tcMar>
              <w:top w:w="100" w:type="dxa"/>
              <w:left w:w="100" w:type="dxa"/>
              <w:bottom w:w="100" w:type="dxa"/>
              <w:right w:w="100" w:type="dxa"/>
            </w:tcMar>
          </w:tcPr>
          <w:p w14:paraId="25DF6E73" w14:textId="77777777" w:rsidR="00876783" w:rsidRPr="00FC35B1" w:rsidRDefault="00000000">
            <w:pPr>
              <w:widowControl w:val="0"/>
              <w:pBdr>
                <w:top w:val="nil"/>
                <w:left w:val="nil"/>
                <w:bottom w:val="nil"/>
                <w:right w:val="nil"/>
                <w:between w:val="nil"/>
              </w:pBdr>
              <w:spacing w:before="0" w:line="240" w:lineRule="auto"/>
              <w:rPr>
                <w:i/>
              </w:rPr>
            </w:pPr>
            <w:r w:rsidRPr="00FC35B1">
              <w:rPr>
                <w:i/>
              </w:rPr>
              <w:t>Hacker</w:t>
            </w:r>
          </w:p>
        </w:tc>
        <w:tc>
          <w:tcPr>
            <w:tcW w:w="3615" w:type="dxa"/>
            <w:tcMar>
              <w:top w:w="100" w:type="dxa"/>
              <w:left w:w="100" w:type="dxa"/>
              <w:bottom w:w="100" w:type="dxa"/>
              <w:right w:w="100" w:type="dxa"/>
            </w:tcMar>
          </w:tcPr>
          <w:p w14:paraId="079D0660" w14:textId="77777777" w:rsidR="00876783" w:rsidRPr="00FC35B1" w:rsidRDefault="00000000">
            <w:pPr>
              <w:widowControl w:val="0"/>
              <w:pBdr>
                <w:top w:val="nil"/>
                <w:left w:val="nil"/>
                <w:bottom w:val="nil"/>
                <w:right w:val="nil"/>
                <w:between w:val="nil"/>
              </w:pBdr>
              <w:spacing w:before="0" w:line="240" w:lineRule="auto"/>
              <w:rPr>
                <w:i/>
              </w:rPr>
            </w:pPr>
            <w:r w:rsidRPr="00FC35B1">
              <w:rPr>
                <w:i/>
              </w:rPr>
              <w:t xml:space="preserve">Can infiltrate into the </w:t>
            </w:r>
            <w:proofErr w:type="spellStart"/>
            <w:r w:rsidRPr="00FC35B1">
              <w:rPr>
                <w:i/>
              </w:rPr>
              <w:t>organisations</w:t>
            </w:r>
            <w:proofErr w:type="spellEnd"/>
            <w:r w:rsidRPr="00FC35B1">
              <w:rPr>
                <w:i/>
              </w:rPr>
              <w:t xml:space="preserve"> system leading to data breach or data manipulation</w:t>
            </w:r>
          </w:p>
        </w:tc>
        <w:tc>
          <w:tcPr>
            <w:tcW w:w="1395" w:type="dxa"/>
            <w:tcMar>
              <w:top w:w="100" w:type="dxa"/>
              <w:left w:w="100" w:type="dxa"/>
              <w:bottom w:w="100" w:type="dxa"/>
              <w:right w:w="100" w:type="dxa"/>
            </w:tcMar>
          </w:tcPr>
          <w:p w14:paraId="2E0A4720" w14:textId="77777777" w:rsidR="00876783" w:rsidRPr="00FC35B1" w:rsidRDefault="00000000">
            <w:pPr>
              <w:widowControl w:val="0"/>
              <w:pBdr>
                <w:top w:val="nil"/>
                <w:left w:val="nil"/>
                <w:bottom w:val="nil"/>
                <w:right w:val="nil"/>
                <w:between w:val="nil"/>
              </w:pBdr>
              <w:spacing w:before="0" w:line="240" w:lineRule="auto"/>
              <w:rPr>
                <w:i/>
              </w:rPr>
            </w:pPr>
            <w:r w:rsidRPr="00FC35B1">
              <w:rPr>
                <w:i/>
              </w:rPr>
              <w:t>3</w:t>
            </w:r>
          </w:p>
        </w:tc>
        <w:tc>
          <w:tcPr>
            <w:tcW w:w="1320" w:type="dxa"/>
            <w:tcMar>
              <w:top w:w="100" w:type="dxa"/>
              <w:left w:w="100" w:type="dxa"/>
              <w:bottom w:w="100" w:type="dxa"/>
              <w:right w:w="100" w:type="dxa"/>
            </w:tcMar>
          </w:tcPr>
          <w:p w14:paraId="5B575D95" w14:textId="77777777" w:rsidR="00876783" w:rsidRPr="00FC35B1" w:rsidRDefault="00000000">
            <w:pPr>
              <w:widowControl w:val="0"/>
              <w:pBdr>
                <w:top w:val="nil"/>
                <w:left w:val="nil"/>
                <w:bottom w:val="nil"/>
                <w:right w:val="nil"/>
                <w:between w:val="nil"/>
              </w:pBdr>
              <w:spacing w:before="0" w:line="240" w:lineRule="auto"/>
              <w:rPr>
                <w:i/>
              </w:rPr>
            </w:pPr>
            <w:r w:rsidRPr="00FC35B1">
              <w:rPr>
                <w:i/>
              </w:rPr>
              <w:t>3</w:t>
            </w:r>
          </w:p>
        </w:tc>
        <w:tc>
          <w:tcPr>
            <w:tcW w:w="1110" w:type="dxa"/>
            <w:tcMar>
              <w:top w:w="100" w:type="dxa"/>
              <w:left w:w="100" w:type="dxa"/>
              <w:bottom w:w="100" w:type="dxa"/>
              <w:right w:w="100" w:type="dxa"/>
            </w:tcMar>
          </w:tcPr>
          <w:p w14:paraId="41ADF77E" w14:textId="77777777" w:rsidR="00876783" w:rsidRPr="00FC35B1" w:rsidRDefault="00000000">
            <w:pPr>
              <w:widowControl w:val="0"/>
              <w:pBdr>
                <w:top w:val="nil"/>
                <w:left w:val="nil"/>
                <w:bottom w:val="nil"/>
                <w:right w:val="nil"/>
                <w:between w:val="nil"/>
              </w:pBdr>
              <w:spacing w:before="0" w:line="240" w:lineRule="auto"/>
              <w:rPr>
                <w:i/>
              </w:rPr>
            </w:pPr>
            <w:r w:rsidRPr="00FC35B1">
              <w:rPr>
                <w:i/>
              </w:rPr>
              <w:t>9</w:t>
            </w:r>
          </w:p>
        </w:tc>
      </w:tr>
      <w:tr w:rsidR="00876783" w:rsidRPr="00FC35B1" w14:paraId="3126026A" w14:textId="77777777">
        <w:tc>
          <w:tcPr>
            <w:tcW w:w="1860" w:type="dxa"/>
            <w:tcMar>
              <w:top w:w="100" w:type="dxa"/>
              <w:left w:w="100" w:type="dxa"/>
              <w:bottom w:w="100" w:type="dxa"/>
              <w:right w:w="100" w:type="dxa"/>
            </w:tcMar>
          </w:tcPr>
          <w:p w14:paraId="75B572D3" w14:textId="77777777" w:rsidR="00876783" w:rsidRPr="00FC35B1" w:rsidRDefault="00000000">
            <w:pPr>
              <w:widowControl w:val="0"/>
              <w:pBdr>
                <w:top w:val="nil"/>
                <w:left w:val="nil"/>
                <w:bottom w:val="nil"/>
                <w:right w:val="nil"/>
                <w:between w:val="nil"/>
              </w:pBdr>
              <w:spacing w:before="0" w:line="240" w:lineRule="auto"/>
              <w:rPr>
                <w:i/>
              </w:rPr>
            </w:pPr>
            <w:r w:rsidRPr="00FC35B1">
              <w:rPr>
                <w:i/>
              </w:rPr>
              <w:t>Employees</w:t>
            </w:r>
          </w:p>
        </w:tc>
        <w:tc>
          <w:tcPr>
            <w:tcW w:w="3615" w:type="dxa"/>
            <w:tcMar>
              <w:top w:w="100" w:type="dxa"/>
              <w:left w:w="100" w:type="dxa"/>
              <w:bottom w:w="100" w:type="dxa"/>
              <w:right w:w="100" w:type="dxa"/>
            </w:tcMar>
          </w:tcPr>
          <w:p w14:paraId="4D02FFDD" w14:textId="77777777" w:rsidR="00876783" w:rsidRPr="00FC35B1" w:rsidRDefault="00000000">
            <w:pPr>
              <w:widowControl w:val="0"/>
              <w:pBdr>
                <w:top w:val="nil"/>
                <w:left w:val="nil"/>
                <w:bottom w:val="nil"/>
                <w:right w:val="nil"/>
                <w:between w:val="nil"/>
              </w:pBdr>
              <w:spacing w:before="0" w:line="240" w:lineRule="auto"/>
              <w:rPr>
                <w:i/>
              </w:rPr>
            </w:pPr>
            <w:r w:rsidRPr="00FC35B1">
              <w:rPr>
                <w:i/>
              </w:rPr>
              <w:t xml:space="preserve">Can knowingly or unknowingly commit lead to exposing of data or damaging business </w:t>
            </w:r>
            <w:proofErr w:type="spellStart"/>
            <w:r w:rsidRPr="00FC35B1">
              <w:rPr>
                <w:i/>
              </w:rPr>
              <w:t>equipments</w:t>
            </w:r>
            <w:proofErr w:type="spellEnd"/>
          </w:p>
        </w:tc>
        <w:tc>
          <w:tcPr>
            <w:tcW w:w="1395" w:type="dxa"/>
            <w:tcMar>
              <w:top w:w="100" w:type="dxa"/>
              <w:left w:w="100" w:type="dxa"/>
              <w:bottom w:w="100" w:type="dxa"/>
              <w:right w:w="100" w:type="dxa"/>
            </w:tcMar>
          </w:tcPr>
          <w:p w14:paraId="071E9AD4" w14:textId="77777777" w:rsidR="00876783" w:rsidRPr="00FC35B1" w:rsidRDefault="00000000">
            <w:pPr>
              <w:widowControl w:val="0"/>
              <w:pBdr>
                <w:top w:val="nil"/>
                <w:left w:val="nil"/>
                <w:bottom w:val="nil"/>
                <w:right w:val="nil"/>
                <w:between w:val="nil"/>
              </w:pBdr>
              <w:spacing w:before="0" w:line="240" w:lineRule="auto"/>
              <w:rPr>
                <w:i/>
              </w:rPr>
            </w:pPr>
            <w:r w:rsidRPr="00FC35B1">
              <w:rPr>
                <w:i/>
              </w:rPr>
              <w:t>1</w:t>
            </w:r>
          </w:p>
        </w:tc>
        <w:tc>
          <w:tcPr>
            <w:tcW w:w="1320" w:type="dxa"/>
            <w:tcMar>
              <w:top w:w="100" w:type="dxa"/>
              <w:left w:w="100" w:type="dxa"/>
              <w:bottom w:w="100" w:type="dxa"/>
              <w:right w:w="100" w:type="dxa"/>
            </w:tcMar>
          </w:tcPr>
          <w:p w14:paraId="3C266CD1" w14:textId="77777777" w:rsidR="00876783" w:rsidRPr="00FC35B1" w:rsidRDefault="00000000">
            <w:pPr>
              <w:widowControl w:val="0"/>
              <w:pBdr>
                <w:top w:val="nil"/>
                <w:left w:val="nil"/>
                <w:bottom w:val="nil"/>
                <w:right w:val="nil"/>
                <w:between w:val="nil"/>
              </w:pBdr>
              <w:spacing w:before="0" w:line="240" w:lineRule="auto"/>
              <w:rPr>
                <w:i/>
              </w:rPr>
            </w:pPr>
            <w:r w:rsidRPr="00FC35B1">
              <w:rPr>
                <w:i/>
              </w:rPr>
              <w:t>2</w:t>
            </w:r>
          </w:p>
        </w:tc>
        <w:tc>
          <w:tcPr>
            <w:tcW w:w="1110" w:type="dxa"/>
            <w:tcMar>
              <w:top w:w="100" w:type="dxa"/>
              <w:left w:w="100" w:type="dxa"/>
              <w:bottom w:w="100" w:type="dxa"/>
              <w:right w:w="100" w:type="dxa"/>
            </w:tcMar>
          </w:tcPr>
          <w:p w14:paraId="29295170" w14:textId="77777777" w:rsidR="00876783" w:rsidRPr="00FC35B1" w:rsidRDefault="00000000">
            <w:pPr>
              <w:widowControl w:val="0"/>
              <w:pBdr>
                <w:top w:val="nil"/>
                <w:left w:val="nil"/>
                <w:bottom w:val="nil"/>
                <w:right w:val="nil"/>
                <w:between w:val="nil"/>
              </w:pBdr>
              <w:spacing w:before="0" w:line="240" w:lineRule="auto"/>
              <w:rPr>
                <w:i/>
              </w:rPr>
            </w:pPr>
            <w:r w:rsidRPr="00FC35B1">
              <w:rPr>
                <w:i/>
              </w:rPr>
              <w:t>2</w:t>
            </w:r>
          </w:p>
        </w:tc>
      </w:tr>
      <w:tr w:rsidR="00876783" w:rsidRPr="00FC35B1" w14:paraId="671BE166" w14:textId="77777777">
        <w:tc>
          <w:tcPr>
            <w:tcW w:w="1860" w:type="dxa"/>
            <w:tcMar>
              <w:top w:w="100" w:type="dxa"/>
              <w:left w:w="100" w:type="dxa"/>
              <w:bottom w:w="100" w:type="dxa"/>
              <w:right w:w="100" w:type="dxa"/>
            </w:tcMar>
          </w:tcPr>
          <w:p w14:paraId="1A377659" w14:textId="77777777" w:rsidR="00876783" w:rsidRPr="00FC35B1" w:rsidRDefault="00000000">
            <w:pPr>
              <w:widowControl w:val="0"/>
              <w:pBdr>
                <w:top w:val="nil"/>
                <w:left w:val="nil"/>
                <w:bottom w:val="nil"/>
                <w:right w:val="nil"/>
                <w:between w:val="nil"/>
              </w:pBdr>
              <w:spacing w:before="0" w:line="240" w:lineRule="auto"/>
              <w:rPr>
                <w:i/>
              </w:rPr>
            </w:pPr>
            <w:r w:rsidRPr="00FC35B1">
              <w:rPr>
                <w:i/>
              </w:rPr>
              <w:t>Competitor</w:t>
            </w:r>
          </w:p>
        </w:tc>
        <w:tc>
          <w:tcPr>
            <w:tcW w:w="3615" w:type="dxa"/>
            <w:tcMar>
              <w:top w:w="100" w:type="dxa"/>
              <w:left w:w="100" w:type="dxa"/>
              <w:bottom w:w="100" w:type="dxa"/>
              <w:right w:w="100" w:type="dxa"/>
            </w:tcMar>
          </w:tcPr>
          <w:p w14:paraId="5CC40601" w14:textId="77777777" w:rsidR="00876783" w:rsidRPr="00FC35B1" w:rsidRDefault="00000000">
            <w:pPr>
              <w:widowControl w:val="0"/>
              <w:pBdr>
                <w:top w:val="nil"/>
                <w:left w:val="nil"/>
                <w:bottom w:val="nil"/>
                <w:right w:val="nil"/>
                <w:between w:val="nil"/>
              </w:pBdr>
              <w:spacing w:before="0" w:line="240" w:lineRule="auto"/>
              <w:rPr>
                <w:i/>
              </w:rPr>
            </w:pPr>
            <w:r w:rsidRPr="00FC35B1">
              <w:rPr>
                <w:i/>
              </w:rPr>
              <w:t>Purposely stealing, exposing, deleting, or editing the data their gain</w:t>
            </w:r>
          </w:p>
        </w:tc>
        <w:tc>
          <w:tcPr>
            <w:tcW w:w="1395" w:type="dxa"/>
            <w:tcMar>
              <w:top w:w="100" w:type="dxa"/>
              <w:left w:w="100" w:type="dxa"/>
              <w:bottom w:w="100" w:type="dxa"/>
              <w:right w:w="100" w:type="dxa"/>
            </w:tcMar>
          </w:tcPr>
          <w:p w14:paraId="67272DC0" w14:textId="77777777" w:rsidR="00876783" w:rsidRPr="00FC35B1" w:rsidRDefault="00000000">
            <w:pPr>
              <w:widowControl w:val="0"/>
              <w:pBdr>
                <w:top w:val="nil"/>
                <w:left w:val="nil"/>
                <w:bottom w:val="nil"/>
                <w:right w:val="nil"/>
                <w:between w:val="nil"/>
              </w:pBdr>
              <w:spacing w:before="0" w:line="240" w:lineRule="auto"/>
              <w:rPr>
                <w:i/>
              </w:rPr>
            </w:pPr>
            <w:r w:rsidRPr="00FC35B1">
              <w:rPr>
                <w:i/>
              </w:rPr>
              <w:t>1</w:t>
            </w:r>
          </w:p>
        </w:tc>
        <w:tc>
          <w:tcPr>
            <w:tcW w:w="1320" w:type="dxa"/>
            <w:tcMar>
              <w:top w:w="100" w:type="dxa"/>
              <w:left w:w="100" w:type="dxa"/>
              <w:bottom w:w="100" w:type="dxa"/>
              <w:right w:w="100" w:type="dxa"/>
            </w:tcMar>
          </w:tcPr>
          <w:p w14:paraId="65131356" w14:textId="77777777" w:rsidR="00876783" w:rsidRPr="00FC35B1" w:rsidRDefault="00000000">
            <w:pPr>
              <w:widowControl w:val="0"/>
              <w:pBdr>
                <w:top w:val="nil"/>
                <w:left w:val="nil"/>
                <w:bottom w:val="nil"/>
                <w:right w:val="nil"/>
                <w:between w:val="nil"/>
              </w:pBdr>
              <w:spacing w:before="0" w:line="240" w:lineRule="auto"/>
              <w:rPr>
                <w:i/>
              </w:rPr>
            </w:pPr>
            <w:r w:rsidRPr="00FC35B1">
              <w:rPr>
                <w:i/>
              </w:rPr>
              <w:t>3</w:t>
            </w:r>
          </w:p>
        </w:tc>
        <w:tc>
          <w:tcPr>
            <w:tcW w:w="1110" w:type="dxa"/>
            <w:tcMar>
              <w:top w:w="100" w:type="dxa"/>
              <w:left w:w="100" w:type="dxa"/>
              <w:bottom w:w="100" w:type="dxa"/>
              <w:right w:w="100" w:type="dxa"/>
            </w:tcMar>
          </w:tcPr>
          <w:p w14:paraId="27D9BC5C" w14:textId="77777777" w:rsidR="00876783" w:rsidRPr="00FC35B1" w:rsidRDefault="00000000">
            <w:pPr>
              <w:widowControl w:val="0"/>
              <w:pBdr>
                <w:top w:val="nil"/>
                <w:left w:val="nil"/>
                <w:bottom w:val="nil"/>
                <w:right w:val="nil"/>
                <w:between w:val="nil"/>
              </w:pBdr>
              <w:spacing w:before="0" w:line="240" w:lineRule="auto"/>
              <w:rPr>
                <w:i/>
              </w:rPr>
            </w:pPr>
            <w:r w:rsidRPr="00FC35B1">
              <w:rPr>
                <w:i/>
              </w:rPr>
              <w:t>3</w:t>
            </w:r>
          </w:p>
        </w:tc>
      </w:tr>
    </w:tbl>
    <w:p w14:paraId="33A2E6F0" w14:textId="77777777" w:rsidR="00876783" w:rsidRPr="00FC35B1" w:rsidRDefault="00876783">
      <w:pPr>
        <w:pBdr>
          <w:top w:val="nil"/>
          <w:left w:val="nil"/>
          <w:bottom w:val="nil"/>
          <w:right w:val="nil"/>
          <w:between w:val="nil"/>
        </w:pBdr>
      </w:pPr>
    </w:p>
    <w:p w14:paraId="0B8259B6" w14:textId="77777777" w:rsidR="00876783" w:rsidRPr="00FC35B1" w:rsidRDefault="00000000">
      <w:pPr>
        <w:pStyle w:val="Heading1"/>
        <w:rPr>
          <w:rFonts w:ascii="Google Sans" w:hAnsi="Google Sans"/>
        </w:rPr>
      </w:pPr>
      <w:bookmarkStart w:id="5" w:name="_a9ivkvfuz16w" w:colFirst="0" w:colLast="0"/>
      <w:bookmarkEnd w:id="5"/>
      <w:r w:rsidRPr="00FC35B1">
        <w:rPr>
          <w:rFonts w:ascii="Google Sans" w:hAnsi="Google Sans"/>
        </w:rPr>
        <w:t>Approach</w:t>
      </w:r>
    </w:p>
    <w:p w14:paraId="22B84A66" w14:textId="77777777" w:rsidR="00876783" w:rsidRPr="00FC35B1" w:rsidRDefault="00000000">
      <w:r w:rsidRPr="00FC35B1">
        <w:t xml:space="preserve">I chose hackers, employees and competitors as the threat sources through the risk assessment. Hackers can be a very critical threat due to their ability to exploit vulnerabilities for data breaches or data manipulation which can ruin the reputation of the </w:t>
      </w:r>
      <w:proofErr w:type="spellStart"/>
      <w:r w:rsidRPr="00FC35B1">
        <w:t>organisation</w:t>
      </w:r>
      <w:proofErr w:type="spellEnd"/>
      <w:r w:rsidRPr="00FC35B1">
        <w:t xml:space="preserve">. Employees can deliberately or unintentionally have the ability to expose sensitive data or damage the business equipment. Competitors may target the </w:t>
      </w:r>
      <w:proofErr w:type="spellStart"/>
      <w:r w:rsidRPr="00FC35B1">
        <w:t>organisation</w:t>
      </w:r>
      <w:proofErr w:type="spellEnd"/>
      <w:r w:rsidRPr="00FC35B1">
        <w:t xml:space="preserve"> by stealing, deleting or editing the valuable information. All these can affect the reputation, financial stability, competing position and the market value.</w:t>
      </w:r>
    </w:p>
    <w:p w14:paraId="130AF623" w14:textId="77777777" w:rsidR="00876783" w:rsidRPr="00FC35B1" w:rsidRDefault="00000000">
      <w:pPr>
        <w:pStyle w:val="Heading1"/>
        <w:pBdr>
          <w:top w:val="nil"/>
          <w:left w:val="nil"/>
          <w:bottom w:val="nil"/>
          <w:right w:val="nil"/>
          <w:between w:val="nil"/>
        </w:pBdr>
        <w:rPr>
          <w:rFonts w:ascii="Google Sans" w:hAnsi="Google Sans"/>
        </w:rPr>
      </w:pPr>
      <w:bookmarkStart w:id="6" w:name="_vf6vykh0xvv7" w:colFirst="0" w:colLast="0"/>
      <w:bookmarkEnd w:id="6"/>
      <w:r w:rsidRPr="00FC35B1">
        <w:rPr>
          <w:rFonts w:ascii="Google Sans" w:hAnsi="Google Sans"/>
        </w:rPr>
        <w:t>Remediation Strategy</w:t>
      </w:r>
    </w:p>
    <w:p w14:paraId="26915058" w14:textId="77777777" w:rsidR="00876783" w:rsidRPr="00FC35B1" w:rsidRDefault="00000000">
      <w:pPr>
        <w:pBdr>
          <w:top w:val="nil"/>
          <w:left w:val="nil"/>
          <w:bottom w:val="nil"/>
          <w:right w:val="nil"/>
          <w:between w:val="nil"/>
        </w:pBdr>
      </w:pPr>
      <w:r w:rsidRPr="00FC35B1">
        <w:t>Implementation of authentication, authorization, and auditing mechanisms to ensure that only authorized users access the database server. This includes using strong passwords, role-based access controls, and multi-factor authentication to limit user privileges. Encryption of data in motion using TLS instead of SSL. IP allow-listing to corporate offices to prevent random users from the internet from connecting to the database.</w:t>
      </w:r>
    </w:p>
    <w:sectPr w:rsidR="00876783" w:rsidRPr="00FC35B1">
      <w:headerReference w:type="default" r:id="rId8"/>
      <w:footerReference w:type="default" r:id="rId9"/>
      <w:headerReference w:type="first" r:id="rId10"/>
      <w:footerReference w:type="first" r:id="rId11"/>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B6F452" w14:textId="77777777" w:rsidR="00F03F84" w:rsidRDefault="00F03F84">
      <w:pPr>
        <w:spacing w:before="0" w:line="240" w:lineRule="auto"/>
      </w:pPr>
      <w:r>
        <w:separator/>
      </w:r>
    </w:p>
  </w:endnote>
  <w:endnote w:type="continuationSeparator" w:id="0">
    <w:p w14:paraId="3FA6819D" w14:textId="77777777" w:rsidR="00F03F84" w:rsidRDefault="00F03F84">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oogle Sans">
    <w:altName w:val="Calibri"/>
    <w:charset w:val="00"/>
    <w:family w:val="auto"/>
    <w:pitch w:val="default"/>
    <w:embedRegular r:id="rId1" w:fontKey="{9D1A9EAC-E607-40F2-9DB3-5AAA24EF31EE}"/>
    <w:embedBold r:id="rId2" w:fontKey="{EC8E3E91-5965-4DEF-AE73-F45760F28CD9}"/>
    <w:embedItalic r:id="rId3" w:fontKey="{7BDE7218-B53D-4571-8170-02BB068CC15F}"/>
  </w:font>
  <w:font w:name="Proxima Nova">
    <w:charset w:val="00"/>
    <w:family w:val="auto"/>
    <w:pitch w:val="default"/>
    <w:embedRegular r:id="rId4" w:fontKey="{69FA0863-1DE6-42D3-A528-421EEF121837}"/>
    <w:embedBold r:id="rId5" w:fontKey="{9CEE4935-7FCE-4D1C-8313-A1CBC26C7AFB}"/>
  </w:font>
  <w:font w:name="Trebuchet MS">
    <w:panose1 w:val="020B0603020202020204"/>
    <w:charset w:val="00"/>
    <w:family w:val="swiss"/>
    <w:pitch w:val="variable"/>
    <w:sig w:usb0="00000687" w:usb1="00000000" w:usb2="00000000" w:usb3="00000000" w:csb0="0000009F" w:csb1="00000000"/>
    <w:embedRegular r:id="rId6" w:fontKey="{B0DA0A81-F90E-464F-AE5B-DEB65AFBC554}"/>
    <w:embedItalic r:id="rId7" w:fontKey="{8A0B5242-DADC-405B-AC4D-66680D150E74}"/>
  </w:font>
  <w:font w:name="Calibri">
    <w:panose1 w:val="020F0502020204030204"/>
    <w:charset w:val="00"/>
    <w:family w:val="swiss"/>
    <w:pitch w:val="variable"/>
    <w:sig w:usb0="E4002EFF" w:usb1="C200247B" w:usb2="00000009" w:usb3="00000000" w:csb0="000001FF" w:csb1="00000000"/>
    <w:embedRegular r:id="rId8" w:fontKey="{8488E223-3578-4ED2-9A2D-B2DC328C5E5D}"/>
  </w:font>
  <w:font w:name="Mangal">
    <w:panose1 w:val="00000400000000000000"/>
    <w:charset w:val="00"/>
    <w:family w:val="roman"/>
    <w:pitch w:val="variable"/>
    <w:sig w:usb0="00008003" w:usb1="00000000" w:usb2="00000000" w:usb3="00000000" w:csb0="00000001" w:csb1="00000000"/>
    <w:embedRegular r:id="rId9" w:fontKey="{9582A78C-B7D3-44D7-81F9-CB8D36562AB9}"/>
  </w:font>
  <w:font w:name="Cambria">
    <w:panose1 w:val="02040503050406030204"/>
    <w:charset w:val="00"/>
    <w:family w:val="roman"/>
    <w:pitch w:val="variable"/>
    <w:sig w:usb0="E00006FF" w:usb1="420024FF" w:usb2="02000000" w:usb3="00000000" w:csb0="0000019F" w:csb1="00000000"/>
    <w:embedRegular r:id="rId10" w:fontKey="{E088A371-6CDD-4730-B6EF-E811BF9887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7FCAE5" w14:textId="77777777" w:rsidR="00876783" w:rsidRDefault="00876783"/>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0E802E" w14:textId="77777777" w:rsidR="00876783" w:rsidRDefault="00876783">
    <w:pPr>
      <w:pBdr>
        <w:top w:val="nil"/>
        <w:left w:val="nil"/>
        <w:bottom w:val="nil"/>
        <w:right w:val="nil"/>
        <w:between w:val="nil"/>
      </w:pBd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EF968B" w14:textId="77777777" w:rsidR="00F03F84" w:rsidRDefault="00F03F84">
      <w:pPr>
        <w:spacing w:before="0" w:line="240" w:lineRule="auto"/>
      </w:pPr>
      <w:r>
        <w:separator/>
      </w:r>
    </w:p>
  </w:footnote>
  <w:footnote w:type="continuationSeparator" w:id="0">
    <w:p w14:paraId="3C0F56D9" w14:textId="77777777" w:rsidR="00F03F84" w:rsidRDefault="00F03F84">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392011" w14:textId="77777777" w:rsidR="00876783" w:rsidRDefault="00876783">
    <w:pPr>
      <w:pBdr>
        <w:top w:val="nil"/>
        <w:left w:val="nil"/>
        <w:bottom w:val="nil"/>
        <w:right w:val="nil"/>
        <w:between w:val="nil"/>
      </w:pBdr>
      <w:spacing w:befor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C6F010" w14:textId="77777777" w:rsidR="00876783" w:rsidRDefault="00876783">
    <w:pPr>
      <w:pBdr>
        <w:top w:val="nil"/>
        <w:left w:val="nil"/>
        <w:bottom w:val="nil"/>
        <w:right w:val="nil"/>
        <w:between w:val="nil"/>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id="_x0000_i1029" style="width:0;height:1.5pt" o:hralign="center" o:bullet="t" o:hrstd="t" o:hr="t" fillcolor="#a0a0a0" stroked="f"/>
    </w:pict>
  </w:numPicBullet>
  <w:abstractNum w:abstractNumId="0" w15:restartNumberingAfterBreak="0">
    <w:nsid w:val="29E5778C"/>
    <w:multiLevelType w:val="multilevel"/>
    <w:tmpl w:val="004E29BC"/>
    <w:lvl w:ilvl="0">
      <w:start w:val="1"/>
      <w:numFmt w:val="bullet"/>
      <w:lvlText w:val="●"/>
      <w:lvlJc w:val="left"/>
      <w:pPr>
        <w:ind w:left="720" w:hanging="360"/>
      </w:pPr>
      <w:rPr>
        <w:rFonts w:ascii="Arial" w:eastAsia="Arial" w:hAnsi="Arial" w:cs="Arial"/>
        <w:color w:val="0F111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20969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783"/>
    <w:rsid w:val="00240A6A"/>
    <w:rsid w:val="00876783"/>
    <w:rsid w:val="00883741"/>
    <w:rsid w:val="00EC3492"/>
    <w:rsid w:val="00F03F84"/>
    <w:rsid w:val="00FC35B1"/>
    <w:rsid w:val="00FF03F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B52464"/>
  <w15:docId w15:val="{1ED30564-C553-4AFB-B53B-7E6FE51DDD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Google Sans" w:eastAsia="Google Sans" w:hAnsi="Google Sans" w:cs="Google Sans"/>
        <w:color w:val="353744"/>
        <w:sz w:val="22"/>
        <w:szCs w:val="22"/>
        <w:lang w:val="en" w:eastAsia="en-IN" w:bidi="hi-IN"/>
      </w:rPr>
    </w:rPrDefault>
    <w:pPrDefault>
      <w:pPr>
        <w:spacing w:before="20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rFonts w:ascii="Proxima Nova" w:eastAsia="Proxima Nova" w:hAnsi="Proxima Nova" w:cs="Proxima Nova"/>
      <w:b/>
      <w:sz w:val="28"/>
      <w:szCs w:val="28"/>
    </w:rPr>
  </w:style>
  <w:style w:type="paragraph" w:styleId="Heading2">
    <w:name w:val="heading 2"/>
    <w:basedOn w:val="Normal"/>
    <w:next w:val="Normal"/>
    <w:uiPriority w:val="9"/>
    <w:semiHidden/>
    <w:unhideWhenUsed/>
    <w:qFormat/>
    <w:pPr>
      <w:spacing w:before="320" w:line="240" w:lineRule="auto"/>
      <w:outlineLvl w:val="1"/>
    </w:pPr>
    <w:rPr>
      <w:b/>
      <w:color w:val="00AB44"/>
      <w:sz w:val="28"/>
      <w:szCs w:val="28"/>
    </w:rPr>
  </w:style>
  <w:style w:type="paragraph" w:styleId="Heading3">
    <w:name w:val="heading 3"/>
    <w:basedOn w:val="Normal"/>
    <w:next w:val="Normal"/>
    <w:uiPriority w:val="9"/>
    <w:semiHidden/>
    <w:unhideWhenUsed/>
    <w:qFormat/>
    <w:pPr>
      <w:spacing w:line="240" w:lineRule="auto"/>
      <w:outlineLvl w:val="2"/>
    </w:pPr>
    <w:rPr>
      <w:sz w:val="26"/>
      <w:szCs w:val="26"/>
    </w:rPr>
  </w:style>
  <w:style w:type="paragraph" w:styleId="Heading4">
    <w:name w:val="heading 4"/>
    <w:basedOn w:val="Normal"/>
    <w:next w:val="Normal"/>
    <w:uiPriority w:val="9"/>
    <w:semiHidden/>
    <w:unhideWhenUsed/>
    <w:qFormat/>
    <w:pPr>
      <w:keepNext/>
      <w:keepLines/>
      <w:spacing w:before="160"/>
      <w:outlineLvl w:val="3"/>
    </w:pPr>
    <w:rPr>
      <w:rFonts w:ascii="Trebuchet MS" w:eastAsia="Trebuchet MS" w:hAnsi="Trebuchet MS" w:cs="Trebuchet MS"/>
      <w:color w:val="666666"/>
      <w:u w:val="single"/>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color w:val="666666"/>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spacing w:before="320" w:line="240" w:lineRule="auto"/>
    </w:pPr>
    <w:rPr>
      <w:sz w:val="72"/>
      <w:szCs w:val="72"/>
    </w:rPr>
  </w:style>
  <w:style w:type="paragraph" w:styleId="Subtitle">
    <w:name w:val="Subtitle"/>
    <w:basedOn w:val="Normal"/>
    <w:next w:val="Normal"/>
    <w:uiPriority w:val="11"/>
    <w:qFormat/>
    <w:pPr>
      <w:spacing w:before="0" w:line="240" w:lineRule="auto"/>
    </w:pPr>
    <w:rPr>
      <w:color w:val="666666"/>
      <w:sz w:val="26"/>
      <w:szCs w:val="26"/>
    </w:rPr>
  </w:style>
  <w:style w:type="table" w:customStyle="1" w:styleId="a">
    <w:basedOn w:val="TableNormal0"/>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https://docs.google.com/document/d/1pRpdpQMEWskxSkwqEMv8W7A7x8GXQlcn0hEcDzWet3Y/template/preview?usp=sharing&amp;resourcekey=0-3GRRWAd8HryVgof-Jc33yA" TargetMode="External"/><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2</Pages>
  <Words>540</Words>
  <Characters>3083</Characters>
  <Application>Microsoft Office Word</Application>
  <DocSecurity>0</DocSecurity>
  <Lines>25</Lines>
  <Paragraphs>7</Paragraphs>
  <ScaleCrop>false</ScaleCrop>
  <Company/>
  <LinksUpToDate>false</LinksUpToDate>
  <CharactersWithSpaces>3616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gayathri m nair</cp:lastModifiedBy>
  <cp:revision>3</cp:revision>
  <dcterms:created xsi:type="dcterms:W3CDTF">2025-09-25T15:56:00Z</dcterms:created>
  <dcterms:modified xsi:type="dcterms:W3CDTF">2025-09-26T08:02:00Z</dcterms:modified>
</cp:coreProperties>
</file>